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D8" w:rsidRPr="00D34F06" w:rsidRDefault="007A26D8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1"/>
          <w:szCs w:val="21"/>
          <w:lang w:val="uk-UA" w:eastAsia="ru-RU"/>
        </w:rPr>
      </w:pPr>
    </w:p>
    <w:p w:rsidR="005B394D" w:rsidRPr="00D34F06" w:rsidRDefault="00673BEA" w:rsidP="00383704">
      <w:pPr>
        <w:spacing w:after="0" w:line="240" w:lineRule="auto"/>
        <w:ind w:firstLine="450"/>
        <w:jc w:val="both"/>
        <w:rPr>
          <w:rFonts w:ascii="Times New Roman" w:eastAsia="Times New Roman" w:hAnsi="Times New Roman"/>
          <w:b/>
          <w:sz w:val="21"/>
          <w:szCs w:val="21"/>
          <w:lang w:val="uk-UA" w:eastAsia="ru-RU"/>
        </w:rPr>
      </w:pPr>
      <w:r w:rsidRPr="00D34F06">
        <w:rPr>
          <w:rFonts w:ascii="Times New Roman" w:eastAsia="Times New Roman" w:hAnsi="Times New Roman"/>
          <w:b/>
          <w:sz w:val="21"/>
          <w:szCs w:val="21"/>
          <w:lang w:val="uk-UA" w:eastAsia="ru-RU"/>
        </w:rPr>
        <w:t xml:space="preserve">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319"/>
        <w:gridCol w:w="314"/>
        <w:gridCol w:w="316"/>
        <w:gridCol w:w="316"/>
        <w:gridCol w:w="316"/>
        <w:gridCol w:w="316"/>
        <w:gridCol w:w="316"/>
        <w:gridCol w:w="277"/>
        <w:gridCol w:w="291"/>
        <w:gridCol w:w="2687"/>
        <w:gridCol w:w="4644"/>
      </w:tblGrid>
      <w:tr w:rsidR="006C036A" w:rsidRPr="00D34F06" w:rsidTr="00512541"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D34F06" w:rsidRDefault="006C036A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ЗАТВЕРДЖЕНО </w:t>
            </w:r>
          </w:p>
          <w:p w:rsidR="006C036A" w:rsidRPr="00D34F06" w:rsidRDefault="003446DB" w:rsidP="00B313A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Рішенням Ради директорів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</w: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begin"/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instrText xml:space="preserve"> MERGEFIELD "Скорочене_найменування_за_наявності" </w:instrTex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separate"/>
            </w:r>
            <w:r w:rsidR="00611CBD" w:rsidRPr="0020168E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ПРАТ "АРКСІ"</w: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end"/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</w:t>
            </w:r>
          </w:p>
          <w:p w:rsidR="003446DB" w:rsidRPr="00D34F06" w:rsidRDefault="003446DB" w:rsidP="001F7143">
            <w:pPr>
              <w:spacing w:after="0" w:line="240" w:lineRule="auto"/>
              <w:ind w:firstLine="450"/>
              <w:jc w:val="right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П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ротокол</w:t>
            </w: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засідання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№ </w:t>
            </w:r>
            <w:r w:rsidR="001F7143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14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/</w:t>
            </w:r>
            <w:r w:rsidR="00C7573E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04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/202</w:t>
            </w:r>
            <w:r w:rsidR="001F7143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5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 від </w:t>
            </w:r>
            <w:r w:rsidR="001F7143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14 </w:t>
            </w:r>
            <w:r w:rsidR="00C7573E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квітня </w:t>
            </w:r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202</w:t>
            </w:r>
            <w:r w:rsidR="001F7143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5 </w:t>
            </w:r>
            <w:bookmarkStart w:id="0" w:name="_GoBack"/>
            <w:bookmarkEnd w:id="0"/>
            <w:r w:rsidR="006C036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року</w:t>
            </w:r>
          </w:p>
        </w:tc>
      </w:tr>
      <w:tr w:rsidR="006C036A" w:rsidRPr="00D34F06" w:rsidTr="00512541">
        <w:tc>
          <w:tcPr>
            <w:tcW w:w="10348" w:type="dxa"/>
            <w:gridSpan w:val="12"/>
            <w:shd w:val="clear" w:color="auto" w:fill="auto"/>
            <w:vAlign w:val="center"/>
          </w:tcPr>
          <w:p w:rsidR="006C036A" w:rsidRPr="00D34F06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БЮЛЕТЕНЬ ДЛЯ ГОЛОСУВАННЯ</w:t>
            </w:r>
          </w:p>
          <w:p w:rsidR="006C036A" w:rsidRPr="00D34F06" w:rsidRDefault="006C036A" w:rsidP="00B313A3">
            <w:pPr>
              <w:spacing w:after="0" w:line="240" w:lineRule="auto"/>
              <w:ind w:firstLine="450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З ПИТАНЬ ПОРЯДКУ ДЕННОГО</w:t>
            </w:r>
          </w:p>
          <w:p w:rsidR="006C036A" w:rsidRPr="00D34F06" w:rsidRDefault="006C036A" w:rsidP="00B313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на дистанційних чергових Річних Загальних зборах акціонерів </w: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begin"/>
            </w: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instrText xml:space="preserve"> MERGEFIELD "Назва_у_родовомц_відмінку" </w:instrTex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separate"/>
            </w:r>
            <w:r w:rsidR="00611CBD" w:rsidRPr="0020168E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ПРИВАТНОГО АКЦІОНЕРНОГО ТОВАРИСТВА «АРКСІ»</w: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end"/>
            </w:r>
          </w:p>
          <w:p w:rsidR="007E2123" w:rsidRPr="00D34F06" w:rsidRDefault="008719F7" w:rsidP="00246631">
            <w:pPr>
              <w:jc w:val="center"/>
              <w:rPr>
                <w:rFonts w:ascii="Times New Roman" w:eastAsia="Times New Roman" w:hAnsi="Times New Roman"/>
                <w:noProof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>(щодо інших питань порядку денного, крім обрання органів товариства)</w:t>
            </w:r>
          </w:p>
        </w:tc>
      </w:tr>
      <w:tr w:rsidR="00755EF8" w:rsidRPr="00D34F06" w:rsidTr="00512541">
        <w:tc>
          <w:tcPr>
            <w:tcW w:w="5704" w:type="dxa"/>
            <w:gridSpan w:val="11"/>
            <w:shd w:val="clear" w:color="auto" w:fill="auto"/>
          </w:tcPr>
          <w:p w:rsidR="00805E5B" w:rsidRPr="00D34F06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Повне найменування акціонерного товариства та  ідентифікаційний код юридичної особи:</w:t>
            </w:r>
          </w:p>
          <w:p w:rsidR="00805E5B" w:rsidRPr="00D34F06" w:rsidRDefault="00805E5B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755EF8" w:rsidRPr="00D34F06" w:rsidRDefault="004D337A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fldChar w:fldCharType="begin"/>
            </w:r>
            <w:r w:rsidR="00673BEA"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instrText xml:space="preserve"> MERGEFIELD "Повне_найменування" </w:instrText>
            </w:r>
            <w:r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fldChar w:fldCharType="separate"/>
            </w:r>
            <w:r w:rsidR="00611CBD" w:rsidRPr="0020168E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ПРИВАТНЕ АКЦІОНЕРНЕ ТОВАРИСТВО "АРКСІ"</w:t>
            </w:r>
            <w:r w:rsidRPr="00D34F06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fldChar w:fldCharType="end"/>
            </w:r>
          </w:p>
          <w:p w:rsidR="00755EF8" w:rsidRPr="00D34F06" w:rsidRDefault="004C7991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Код за ЄДРПОУ: </w: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begin"/>
            </w:r>
            <w:r w:rsidR="00673BE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instrText xml:space="preserve"> MERGEFIELD "Код_за_ЄДРПОУ_для_резидентів_" </w:instrTex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separate"/>
            </w:r>
            <w:r w:rsidR="00611CBD" w:rsidRPr="0020168E">
              <w:rPr>
                <w:rFonts w:ascii="Times New Roman" w:eastAsia="Times New Roman" w:hAnsi="Times New Roman"/>
                <w:b/>
                <w:noProof/>
                <w:sz w:val="21"/>
                <w:szCs w:val="21"/>
                <w:lang w:val="uk-UA" w:eastAsia="ru-RU"/>
              </w:rPr>
              <w:t>14307512</w:t>
            </w:r>
            <w:r w:rsidR="004D337A"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fldChar w:fldCharType="end"/>
            </w:r>
          </w:p>
        </w:tc>
      </w:tr>
      <w:tr w:rsidR="007A73D7" w:rsidRPr="00D34F06" w:rsidTr="00512541">
        <w:tc>
          <w:tcPr>
            <w:tcW w:w="5704" w:type="dxa"/>
            <w:gridSpan w:val="11"/>
            <w:shd w:val="clear" w:color="auto" w:fill="auto"/>
          </w:tcPr>
          <w:p w:rsidR="007E2123" w:rsidRPr="00D34F06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Дата проведення загальних зборів </w:t>
            </w: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br/>
              <w:t>(дата завершення голосування):</w:t>
            </w:r>
          </w:p>
        </w:tc>
        <w:tc>
          <w:tcPr>
            <w:tcW w:w="4644" w:type="dxa"/>
            <w:shd w:val="clear" w:color="auto" w:fill="auto"/>
          </w:tcPr>
          <w:p w:rsidR="007A73D7" w:rsidRPr="00D34F06" w:rsidRDefault="004D337A" w:rsidP="00383704">
            <w:pPr>
              <w:jc w:val="both"/>
              <w:rPr>
                <w:rStyle w:val="aa"/>
                <w:rFonts w:ascii="Times New Roman" w:hAnsi="Times New Roman"/>
                <w:sz w:val="21"/>
                <w:szCs w:val="21"/>
              </w:rPr>
            </w:pP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begin"/>
            </w:r>
            <w:r w:rsidR="007107C2" w:rsidRPr="00D34F06">
              <w:rPr>
                <w:rStyle w:val="aa"/>
                <w:rFonts w:ascii="Times New Roman" w:hAnsi="Times New Roman"/>
                <w:sz w:val="21"/>
                <w:szCs w:val="21"/>
              </w:rPr>
              <w:instrText xml:space="preserve"> MERGEFIELD "Дата_проведення_зборів" </w:instrTex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separate"/>
            </w:r>
            <w:r w:rsidR="00611CBD" w:rsidRPr="0020168E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"29" квітня 2025 року</w: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7E2123" w:rsidRPr="00D34F06" w:rsidTr="00512541">
        <w:tc>
          <w:tcPr>
            <w:tcW w:w="5704" w:type="dxa"/>
            <w:gridSpan w:val="11"/>
            <w:shd w:val="clear" w:color="auto" w:fill="auto"/>
          </w:tcPr>
          <w:p w:rsidR="007E2123" w:rsidRPr="00D34F06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Голосування починається</w:t>
            </w:r>
            <w:r w:rsidR="00805BCF"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: </w:t>
            </w: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 xml:space="preserve"> </w:t>
            </w:r>
          </w:p>
          <w:p w:rsidR="007E2123" w:rsidRPr="00D34F06" w:rsidRDefault="007E2123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E2123" w:rsidRPr="00D34F06" w:rsidRDefault="004D337A" w:rsidP="00383704">
            <w:pPr>
              <w:jc w:val="both"/>
              <w:rPr>
                <w:rStyle w:val="aa"/>
                <w:rFonts w:ascii="Times New Roman" w:hAnsi="Times New Roman"/>
                <w:sz w:val="21"/>
                <w:szCs w:val="21"/>
              </w:rPr>
            </w:pP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begin"/>
            </w:r>
            <w:r w:rsidR="00A7444C" w:rsidRPr="00D34F06">
              <w:rPr>
                <w:rStyle w:val="aa"/>
                <w:rFonts w:ascii="Times New Roman" w:hAnsi="Times New Roman"/>
                <w:sz w:val="21"/>
                <w:szCs w:val="21"/>
              </w:rPr>
              <w:instrText xml:space="preserve"> MERGEFIELD "Голосування_починається" </w:instrText>
            </w:r>
            <w:r w:rsidR="001F7143">
              <w:rPr>
                <w:rStyle w:val="aa"/>
                <w:rFonts w:ascii="Times New Roman" w:hAnsi="Times New Roman"/>
                <w:sz w:val="21"/>
                <w:szCs w:val="21"/>
              </w:rPr>
              <w:fldChar w:fldCharType="separate"/>
            </w:r>
            <w:r w:rsidR="00611CBD" w:rsidRPr="0020168E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15 квітня 2025 року, об 11 годині</w: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end"/>
            </w:r>
            <w:r w:rsidR="00A7444C" w:rsidRPr="00D34F06">
              <w:rPr>
                <w:rStyle w:val="aa"/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</w:tr>
      <w:tr w:rsidR="00696F70" w:rsidRPr="00D34F06" w:rsidTr="00512541">
        <w:tc>
          <w:tcPr>
            <w:tcW w:w="5704" w:type="dxa"/>
            <w:gridSpan w:val="11"/>
            <w:shd w:val="clear" w:color="auto" w:fill="auto"/>
          </w:tcPr>
          <w:p w:rsidR="00696F70" w:rsidRPr="00D34F06" w:rsidRDefault="00696F70" w:rsidP="003837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Голосування завершується:</w:t>
            </w:r>
          </w:p>
        </w:tc>
        <w:tc>
          <w:tcPr>
            <w:tcW w:w="4644" w:type="dxa"/>
            <w:shd w:val="clear" w:color="auto" w:fill="auto"/>
          </w:tcPr>
          <w:p w:rsidR="00696F70" w:rsidRPr="00D34F06" w:rsidRDefault="004D337A" w:rsidP="00383704">
            <w:pPr>
              <w:jc w:val="both"/>
              <w:rPr>
                <w:rStyle w:val="aa"/>
                <w:rFonts w:ascii="Times New Roman" w:hAnsi="Times New Roman"/>
                <w:sz w:val="21"/>
                <w:szCs w:val="21"/>
              </w:rPr>
            </w:pP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begin"/>
            </w:r>
            <w:r w:rsidR="00696F70" w:rsidRPr="00D34F06">
              <w:rPr>
                <w:rStyle w:val="aa"/>
                <w:rFonts w:ascii="Times New Roman" w:hAnsi="Times New Roman"/>
                <w:sz w:val="21"/>
                <w:szCs w:val="21"/>
              </w:rPr>
              <w:instrText xml:space="preserve"> MERGEFIELD "Голосування_завершується" </w:instrText>
            </w:r>
            <w:r w:rsidR="001F7143">
              <w:rPr>
                <w:rStyle w:val="aa"/>
                <w:rFonts w:ascii="Times New Roman" w:hAnsi="Times New Roman"/>
                <w:sz w:val="21"/>
                <w:szCs w:val="21"/>
              </w:rPr>
              <w:fldChar w:fldCharType="separate"/>
            </w:r>
            <w:r w:rsidR="00611CBD" w:rsidRPr="0020168E">
              <w:rPr>
                <w:rFonts w:ascii="Times New Roman" w:hAnsi="Times New Roman"/>
                <w:b/>
                <w:bCs/>
                <w:noProof/>
                <w:sz w:val="21"/>
                <w:szCs w:val="21"/>
              </w:rPr>
              <w:t>29 квітня 2025 року, о 18 годині</w:t>
            </w:r>
            <w:r w:rsidRPr="00D34F06">
              <w:rPr>
                <w:rStyle w:val="aa"/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</w:tr>
      <w:tr w:rsidR="00201973" w:rsidRPr="00D34F06" w:rsidTr="00601F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9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201973" w:rsidRPr="00D34F06" w:rsidRDefault="00201973" w:rsidP="00383704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Реквізити акціонера:</w:t>
            </w:r>
            <w:r w:rsidR="008B6831" w:rsidRPr="00D34F0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 xml:space="preserve"> </w:t>
            </w:r>
          </w:p>
        </w:tc>
      </w:tr>
      <w:tr w:rsidR="00201973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5704" w:type="dxa"/>
            <w:gridSpan w:val="11"/>
            <w:shd w:val="clear" w:color="auto" w:fill="auto"/>
          </w:tcPr>
          <w:p w:rsidR="00201973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u w:val="single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color w:val="000000"/>
                <w:sz w:val="21"/>
                <w:szCs w:val="21"/>
                <w:lang w:val="uk-UA" w:eastAsia="ru-RU"/>
              </w:rPr>
              <w:t>Ім’я (прізвище, ім’я та по батькові) фізичної особи акціонера або найменування юридичної особи акціонера або зазначення, що акціонером є держава або територіальна громада (із зазначенням назви)</w:t>
            </w:r>
          </w:p>
        </w:tc>
        <w:tc>
          <w:tcPr>
            <w:tcW w:w="4644" w:type="dxa"/>
            <w:shd w:val="clear" w:color="auto" w:fill="auto"/>
          </w:tcPr>
          <w:p w:rsidR="00201973" w:rsidRPr="00D34F06" w:rsidRDefault="00201973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highlight w:val="lightGray"/>
                <w:lang w:val="uk-UA" w:eastAsia="ru-RU"/>
              </w:rPr>
            </w:pPr>
          </w:p>
        </w:tc>
      </w:tr>
      <w:tr w:rsidR="006D307B" w:rsidRPr="00D34F06" w:rsidTr="00D74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0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  <w:t xml:space="preserve">для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  <w:t>фізичної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u w:val="single"/>
                <w:lang w:eastAsia="ru-RU"/>
              </w:rPr>
              <w:t xml:space="preserve"> особи:</w:t>
            </w:r>
          </w:p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назва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серія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(за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наявності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), номер, дата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видачі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документа,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що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посвідчує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особу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акціонера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та 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реєстраційний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номер </w:t>
            </w:r>
            <w:proofErr w:type="spellStart"/>
            <w:proofErr w:type="gram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обл</w:t>
            </w:r>
            <w:proofErr w:type="gram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ікової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картки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платника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податків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 xml:space="preserve"> (за </w:t>
            </w:r>
            <w:proofErr w:type="spellStart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наявності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644" w:type="dxa"/>
            <w:shd w:val="clear" w:color="auto" w:fill="auto"/>
          </w:tcPr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</w:p>
        </w:tc>
      </w:tr>
      <w:tr w:rsidR="006D307B" w:rsidRPr="001F7143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00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  <w:t>для фізичної особи: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t>реєстраційний номер облікової картки платника податків (за наявності)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  <w:t xml:space="preserve">або 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u w:val="single"/>
                <w:lang w:val="uk-UA"/>
              </w:rPr>
              <w:t>для юридичної особи:</w:t>
            </w:r>
          </w:p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t>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6D307B" w:rsidRPr="00D34F06" w:rsidRDefault="006D307B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2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Реквізити представника акціонера (за наявності):  </w:t>
            </w: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5704" w:type="dxa"/>
            <w:gridSpan w:val="11"/>
            <w:shd w:val="clear" w:color="auto" w:fill="auto"/>
          </w:tcPr>
          <w:p w:rsidR="002C3024" w:rsidRPr="00D34F06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Ім’я (прізвище, ім’я та по батькові)/Найменування представника акціонера</w:t>
            </w:r>
          </w:p>
          <w:p w:rsidR="007B7932" w:rsidRPr="00D34F06" w:rsidRDefault="002C3024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(а також ім’я (прізвище, ім’я та по батькові) фізичної особи – представника юридичної особи – представника акціонера (за наявності))</w:t>
            </w: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62"/>
        </w:trPr>
        <w:tc>
          <w:tcPr>
            <w:tcW w:w="5704" w:type="dxa"/>
            <w:gridSpan w:val="11"/>
            <w:shd w:val="clear" w:color="auto" w:fill="auto"/>
          </w:tcPr>
          <w:p w:rsidR="007B7932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lastRenderedPageBreak/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1F7143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t xml:space="preserve">та </w:t>
            </w:r>
          </w:p>
          <w:p w:rsidR="007B7932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t xml:space="preserve"> ідентифікаційний код юридичної особи згідно з Єдиним державним реєстром юридичних осіб, фізичних осіб - підприємців та громадських формувань та код згідно з Єдиним державним реєстром інститутів спільного інвестування (за наявності) представника акціонера  (для юридичних осіб зареєстрованих в Україні)  або номер реєстрації у торговому, судовому або банківському реєстрі (для юридичних осіб, зареєстрованих за межами України)</w:t>
            </w:r>
          </w:p>
        </w:tc>
        <w:tc>
          <w:tcPr>
            <w:tcW w:w="4644" w:type="dxa"/>
            <w:shd w:val="clear" w:color="auto" w:fill="auto"/>
          </w:tcPr>
          <w:p w:rsidR="007B7932" w:rsidRPr="00D34F06" w:rsidRDefault="00FF3AA9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  <w:t xml:space="preserve"> </w:t>
            </w:r>
          </w:p>
        </w:tc>
      </w:tr>
      <w:tr w:rsidR="007B7932" w:rsidRPr="001F7143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2"/>
        </w:trPr>
        <w:tc>
          <w:tcPr>
            <w:tcW w:w="5704" w:type="dxa"/>
            <w:gridSpan w:val="11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highlight w:val="yellow"/>
                <w:lang w:val="uk-UA" w:eastAsia="ru-RU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5704" w:type="dxa"/>
            <w:gridSpan w:val="11"/>
            <w:shd w:val="clear" w:color="auto" w:fill="auto"/>
          </w:tcPr>
          <w:p w:rsidR="006D307B" w:rsidRPr="00D34F06" w:rsidRDefault="006D307B" w:rsidP="00383704">
            <w:pPr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  <w:t>Документ на підставі якого діє представник акціонера (дата видачі, строк дії та номер)</w:t>
            </w:r>
          </w:p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</w:p>
        </w:tc>
        <w:tc>
          <w:tcPr>
            <w:tcW w:w="464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1"/>
        </w:trPr>
        <w:tc>
          <w:tcPr>
            <w:tcW w:w="10348" w:type="dxa"/>
            <w:gridSpan w:val="12"/>
            <w:shd w:val="clear" w:color="auto" w:fill="auto"/>
            <w:vAlign w:val="center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Кількість голосів, що належать акціонеру:</w:t>
            </w:r>
          </w:p>
          <w:p w:rsidR="006D307B" w:rsidRPr="00D34F06" w:rsidRDefault="006D307B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3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19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4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316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277" w:type="dxa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 w:val="restart"/>
            <w:shd w:val="clear" w:color="auto" w:fill="auto"/>
            <w:vAlign w:val="center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/>
                <w:color w:val="000000"/>
                <w:sz w:val="21"/>
                <w:szCs w:val="21"/>
                <w:lang w:val="uk-UA" w:eastAsia="ru-RU"/>
              </w:rPr>
              <w:t>(кількість голосів числом)</w:t>
            </w: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6D3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"/>
        </w:trPr>
        <w:tc>
          <w:tcPr>
            <w:tcW w:w="2726" w:type="dxa"/>
            <w:gridSpan w:val="9"/>
            <w:vMerge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1"/>
                <w:szCs w:val="21"/>
                <w:lang w:val="uk-UA" w:eastAsia="ru-RU"/>
              </w:rPr>
            </w:pPr>
          </w:p>
        </w:tc>
        <w:tc>
          <w:tcPr>
            <w:tcW w:w="7622" w:type="dxa"/>
            <w:gridSpan w:val="3"/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/>
                <w:sz w:val="21"/>
                <w:szCs w:val="21"/>
                <w:lang w:val="uk-UA" w:eastAsia="ru-RU"/>
              </w:rPr>
              <w:t>(кількість голосів прописом)</w:t>
            </w:r>
          </w:p>
        </w:tc>
      </w:tr>
      <w:tr w:rsidR="007B7932" w:rsidRPr="00D34F06" w:rsidTr="005125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0"/>
        </w:trPr>
        <w:tc>
          <w:tcPr>
            <w:tcW w:w="10348" w:type="dxa"/>
            <w:gridSpan w:val="12"/>
            <w:shd w:val="clear" w:color="auto" w:fill="auto"/>
          </w:tcPr>
          <w:p w:rsidR="007B7932" w:rsidRPr="00D34F06" w:rsidRDefault="007B7932" w:rsidP="00383704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b/>
                <w:i/>
                <w:sz w:val="21"/>
                <w:szCs w:val="21"/>
                <w:lang w:eastAsia="ru-RU"/>
              </w:rPr>
            </w:pPr>
            <w:proofErr w:type="spellStart"/>
            <w:r w:rsidRPr="00D34F06">
              <w:rPr>
                <w:rFonts w:ascii="Times New Roman" w:hAnsi="Times New Roman"/>
                <w:b/>
                <w:sz w:val="21"/>
                <w:szCs w:val="21"/>
              </w:rPr>
              <w:t>Голосування</w:t>
            </w:r>
            <w:proofErr w:type="spellEnd"/>
            <w:r w:rsidRPr="00D34F06">
              <w:rPr>
                <w:rFonts w:ascii="Times New Roman" w:hAnsi="Times New Roman"/>
                <w:b/>
                <w:sz w:val="21"/>
                <w:szCs w:val="21"/>
              </w:rPr>
              <w:t xml:space="preserve"> з </w:t>
            </w:r>
            <w:proofErr w:type="spellStart"/>
            <w:r w:rsidRPr="00D34F06">
              <w:rPr>
                <w:rFonts w:ascii="Times New Roman" w:hAnsi="Times New Roman"/>
                <w:b/>
                <w:sz w:val="21"/>
                <w:szCs w:val="21"/>
              </w:rPr>
              <w:t>питань</w:t>
            </w:r>
            <w:proofErr w:type="spellEnd"/>
            <w:r w:rsidRPr="00D34F06">
              <w:rPr>
                <w:rFonts w:ascii="Times New Roman" w:hAnsi="Times New Roman"/>
                <w:b/>
                <w:sz w:val="21"/>
                <w:szCs w:val="21"/>
              </w:rPr>
              <w:t xml:space="preserve"> порядку денного:</w:t>
            </w:r>
          </w:p>
        </w:tc>
      </w:tr>
      <w:tr w:rsidR="007B7932" w:rsidRPr="001F7143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1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1,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CBD" w:rsidRPr="0020168E" w:rsidRDefault="004D337A" w:rsidP="00611CBD">
            <w:pPr>
              <w:pStyle w:val="ab"/>
              <w:jc w:val="both"/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"M_1_перелік_питань_що_виносяться_на_голо"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Розгляд звіту Ради директорів Товариства за 2024 рік, прийняття рішення за результатами розгляду такого звіту.</w:t>
            </w:r>
          </w:p>
          <w:p w:rsidR="007B7932" w:rsidRPr="00D34F06" w:rsidRDefault="004D337A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1F7143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0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 xml:space="preserve"> рішення з питання порядку денного № 1: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1CBD" w:rsidRPr="0020168E" w:rsidRDefault="004D337A" w:rsidP="00611CBD">
            <w:pPr>
              <w:pStyle w:val="ab"/>
              <w:jc w:val="both"/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"M_1____РІШЕННЯ"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Затвердити звіт Ради директорів Товариства за 2024 рік. За результатами розгляду звіту Ради директорів Товариства за 2024 рік, визнати діяльність Ради директорів в 2024 році задовільною.</w:t>
            </w:r>
          </w:p>
          <w:p w:rsidR="007B7932" w:rsidRPr="00D34F06" w:rsidRDefault="004D337A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ГОЛОСУВАННЯ: </w:t>
            </w:r>
          </w:p>
          <w:p w:rsidR="007B7932" w:rsidRPr="00D34F06" w:rsidRDefault="007B7932" w:rsidP="0038370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2,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CBD" w:rsidRPr="0020168E" w:rsidRDefault="004D337A" w:rsidP="00611CBD">
            <w:pPr>
              <w:pStyle w:val="ab"/>
              <w:jc w:val="both"/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"M_2_перелік_питань_що_виносяться_на_голоͼ</w:instrText>
            </w:r>
            <w:r w:rsidR="007B7932" w:rsidRPr="00D34F06">
              <w:rPr>
                <w:rFonts w:ascii="Times New Roman" w:eastAsia="Malgun Gothic" w:hAnsi="Times New Roman"/>
                <w:sz w:val="21"/>
                <w:szCs w:val="21"/>
                <w:lang w:val="uk-UA"/>
              </w:rPr>
              <w:instrText>탨</w:instrText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ͼ࠙"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Затвердження результатів фінансово-господарської діяльності за 2024 рік та розподіл прибутку Товариства або затвердження порядку покриття збитків товариства.</w:t>
            </w:r>
          </w:p>
          <w:p w:rsidR="007B7932" w:rsidRPr="00D34F06" w:rsidRDefault="004D337A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proofErr w:type="spellStart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 xml:space="preserve"> рішення з питання порядку денного № 2: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11CBD" w:rsidRPr="0020168E" w:rsidRDefault="004D337A" w:rsidP="00611CBD">
            <w:pPr>
              <w:pStyle w:val="ab"/>
              <w:jc w:val="both"/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5017CA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"M_2____РІШЕННЯ"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 xml:space="preserve">Затвердити результати фінансово-господарської діяльності Товариства за 2024 рік. Відповідно до даних бухгалтерського обліку  чистий прибуток за 2024 рік, дані про який наведений у Звіті про фінансові результати за 2024 рік, становить 1083,2 тис. грн. Прибуток, одержаний Товариством , за результатами фінансово-господарської діяльності Товариства в 2024 р. в </w:t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lastRenderedPageBreak/>
              <w:t>розмірі 1083,2 тис. грн. - направити на погашення збитків минулого періоду.</w:t>
            </w:r>
          </w:p>
          <w:p w:rsidR="007B7932" w:rsidRPr="00D34F06" w:rsidRDefault="004D337A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lastRenderedPageBreak/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7B7932" w:rsidRPr="001F7143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0"/>
        </w:trPr>
        <w:tc>
          <w:tcPr>
            <w:tcW w:w="301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3, винесене на голосування:</w:t>
            </w:r>
          </w:p>
        </w:tc>
        <w:tc>
          <w:tcPr>
            <w:tcW w:w="73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CBD" w:rsidRPr="0020168E" w:rsidRDefault="004D337A" w:rsidP="00611CBD">
            <w:pPr>
              <w:pStyle w:val="ab"/>
              <w:jc w:val="both"/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"M_3_перелік_питань_що_виносяться_на_голоɼ</w:instrText>
            </w:r>
            <w:r w:rsidR="007B7932" w:rsidRPr="00D34F06">
              <w:rPr>
                <w:rFonts w:ascii="Times New Roman" w:eastAsia="Malgun Gothic" w:hAnsi="Times New Roman"/>
                <w:sz w:val="21"/>
                <w:szCs w:val="21"/>
                <w:lang w:val="uk-UA"/>
              </w:rPr>
              <w:instrText>탨탠</w:instrText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></w:instrText>
            </w:r>
            <w:r w:rsidR="007B7932" w:rsidRPr="00D34F06">
              <w:rPr>
                <w:rFonts w:ascii="Times New Roman" w:eastAsia="Malgun Gothic" w:hAnsi="Times New Roman"/>
                <w:sz w:val="21"/>
                <w:szCs w:val="21"/>
                <w:lang w:val="uk-UA"/>
              </w:rPr>
              <w:instrText>㉮</w:instrText>
            </w:r>
            <w:r w:rsidR="007B7932" w:rsidRPr="00D34F06">
              <w:rPr>
                <w:rFonts w:ascii="Times New Roman" w:eastAsia="Microsoft JhengHei" w:hAnsi="Times New Roman"/>
                <w:sz w:val="21"/>
                <w:szCs w:val="21"/>
                <w:lang w:val="uk-UA"/>
              </w:rPr>
              <w:instrText>艬</w:instrText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>੉</w:instrText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tab/>
              <w:instrText xml:space="preserve">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Прийняття рішення про виплату дивідендів за простими акціями Товариства, затвердження розміру річних дивідендів з урахуванням вимог, передбачених законом, та способу їх виплати.</w:t>
            </w:r>
          </w:p>
          <w:p w:rsidR="007B7932" w:rsidRPr="00D34F06" w:rsidRDefault="004D337A" w:rsidP="00246631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proofErr w:type="spellStart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 xml:space="preserve"> рішення з питання порядку денного № 3: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D34F06" w:rsidRDefault="004D337A" w:rsidP="00383704">
            <w:pPr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7B7932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"M_3___РІШЕННЯ"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Виплату дивідендів за простими акціями  Товариства з чистого прибутку за звітний 2024 рік  та/або нерозподіленого прибутку, та/або резервного капіталу Товариства не здійснювати.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21"/>
        </w:trPr>
        <w:tc>
          <w:tcPr>
            <w:tcW w:w="3017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  <w:tr w:rsidR="007B7932" w:rsidRPr="00D34F06" w:rsidTr="003446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301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Питання порядку денного № 4, винесене на голосування:</w:t>
            </w:r>
          </w:p>
        </w:tc>
        <w:tc>
          <w:tcPr>
            <w:tcW w:w="73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7932" w:rsidRPr="00D34F06" w:rsidRDefault="004D337A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5017CA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"M_4_перелік_питань_що_виносяться_на_голо"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Визначення основних напрямів діяльності  Товариства.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A56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3017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:rsidR="007B7932" w:rsidRPr="00D34F06" w:rsidDel="005364B8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1"/>
                <w:szCs w:val="21"/>
                <w:lang w:val="uk-UA" w:eastAsia="ru-RU"/>
              </w:rPr>
            </w:pPr>
            <w:proofErr w:type="spellStart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>Проєкт</w:t>
            </w:r>
            <w:proofErr w:type="spellEnd"/>
            <w:r w:rsidRPr="00D34F06">
              <w:rPr>
                <w:rFonts w:ascii="Times New Roman" w:eastAsia="Times New Roman" w:hAnsi="Times New Roman"/>
                <w:bCs/>
                <w:iCs/>
                <w:color w:val="000000"/>
                <w:sz w:val="21"/>
                <w:szCs w:val="21"/>
                <w:lang w:val="uk-UA" w:eastAsia="ru-RU"/>
              </w:rPr>
              <w:t xml:space="preserve"> рішення з питання порядку денного № 4:</w:t>
            </w:r>
          </w:p>
        </w:tc>
        <w:tc>
          <w:tcPr>
            <w:tcW w:w="733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7B7932" w:rsidRPr="00D34F06" w:rsidRDefault="004D337A" w:rsidP="00383704">
            <w:pPr>
              <w:pStyle w:val="ab"/>
              <w:jc w:val="both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begin"/>
            </w:r>
            <w:r w:rsidR="005017CA" w:rsidRPr="00D34F06">
              <w:rPr>
                <w:rFonts w:ascii="Times New Roman" w:hAnsi="Times New Roman"/>
                <w:sz w:val="21"/>
                <w:szCs w:val="21"/>
                <w:lang w:val="uk-UA"/>
              </w:rPr>
              <w:instrText xml:space="preserve"> MERGEFIELD "M_4_________РІШЕННЯ" </w:instrTex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separate"/>
            </w:r>
            <w:r w:rsidR="00611CBD" w:rsidRPr="0020168E">
              <w:rPr>
                <w:rFonts w:ascii="Times New Roman" w:hAnsi="Times New Roman"/>
                <w:noProof/>
                <w:sz w:val="21"/>
                <w:szCs w:val="21"/>
                <w:lang w:val="uk-UA"/>
              </w:rPr>
              <w:t>Визначити основними напрямками діяльності Товариства: ремонт і технічне обслуговування електричного устатковання; надання в оренду інших машин, устатковання та товарів, надання інших індивідуальних послуг, надання в оренду й експлуатацію власного чи орендованого нерухомого майна; ремонт і технічне обслуговування інших машин і устатковання.</w:t>
            </w:r>
            <w:r w:rsidRPr="00D34F06">
              <w:rPr>
                <w:rFonts w:ascii="Times New Roman" w:hAnsi="Times New Roman"/>
                <w:sz w:val="21"/>
                <w:szCs w:val="21"/>
                <w:lang w:val="uk-UA"/>
              </w:rPr>
              <w:fldChar w:fldCharType="end"/>
            </w:r>
          </w:p>
        </w:tc>
      </w:tr>
      <w:tr w:rsidR="007B7932" w:rsidRPr="00D34F06" w:rsidTr="00246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3017" w:type="dxa"/>
            <w:gridSpan w:val="10"/>
            <w:tcBorders>
              <w:top w:val="nil"/>
              <w:right w:val="nil"/>
            </w:tcBorders>
            <w:shd w:val="clear" w:color="auto" w:fill="auto"/>
          </w:tcPr>
          <w:p w:rsidR="007B7932" w:rsidRPr="00D34F06" w:rsidRDefault="007B7932" w:rsidP="00383704">
            <w:pPr>
              <w:widowControl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</w:pPr>
            <w:r w:rsidRPr="00D34F06">
              <w:rPr>
                <w:rFonts w:ascii="Times New Roman" w:eastAsia="Times New Roman" w:hAnsi="Times New Roman"/>
                <w:b/>
                <w:sz w:val="21"/>
                <w:szCs w:val="21"/>
                <w:lang w:val="uk-UA" w:eastAsia="ru-RU"/>
              </w:rPr>
              <w:t xml:space="preserve">ГОЛОСУВАННЯ: 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  <w:tbl>
            <w:tblPr>
              <w:tblpPr w:leftFromText="180" w:rightFromText="180" w:vertAnchor="text" w:horzAnchor="margin" w:tblpY="-14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95"/>
              <w:gridCol w:w="1217"/>
              <w:gridCol w:w="421"/>
              <w:gridCol w:w="1496"/>
            </w:tblGrid>
            <w:tr w:rsidR="007B7932" w:rsidRPr="00D34F06" w:rsidTr="00916904">
              <w:trPr>
                <w:trHeight w:val="139"/>
              </w:trPr>
              <w:tc>
                <w:tcPr>
                  <w:tcW w:w="395" w:type="dxa"/>
                  <w:tcBorders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2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ЗА</w:t>
                  </w:r>
                </w:p>
              </w:tc>
              <w:tc>
                <w:tcPr>
                  <w:tcW w:w="42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</w:p>
              </w:tc>
              <w:tc>
                <w:tcPr>
                  <w:tcW w:w="14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7B7932" w:rsidRPr="00D34F06" w:rsidRDefault="007B7932" w:rsidP="00383704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/>
                      <w:bCs/>
                      <w:sz w:val="21"/>
                      <w:szCs w:val="21"/>
                      <w:lang w:val="uk-UA" w:eastAsia="ru-RU"/>
                    </w:rPr>
                  </w:pPr>
                  <w:r w:rsidRPr="00D34F06">
                    <w:rPr>
                      <w:rFonts w:ascii="Times New Roman" w:eastAsia="Times New Roman" w:hAnsi="Times New Roman"/>
                      <w:bCs/>
                      <w:color w:val="000000"/>
                      <w:sz w:val="21"/>
                      <w:szCs w:val="21"/>
                      <w:lang w:val="uk-UA" w:eastAsia="ru-RU"/>
                    </w:rPr>
                    <w:t>ПРОТИ</w:t>
                  </w:r>
                </w:p>
              </w:tc>
            </w:tr>
          </w:tbl>
          <w:p w:rsidR="007B7932" w:rsidRPr="00D34F06" w:rsidRDefault="007B7932" w:rsidP="003837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uk-UA" w:eastAsia="ru-RU"/>
              </w:rPr>
            </w:pPr>
          </w:p>
        </w:tc>
      </w:tr>
    </w:tbl>
    <w:p w:rsidR="00E4192C" w:rsidRPr="00D34F06" w:rsidRDefault="00E4192C" w:rsidP="00383704">
      <w:pPr>
        <w:pStyle w:val="ab"/>
        <w:jc w:val="both"/>
        <w:rPr>
          <w:rFonts w:ascii="Times New Roman" w:hAnsi="Times New Roman"/>
          <w:sz w:val="21"/>
          <w:szCs w:val="21"/>
        </w:rPr>
      </w:pPr>
    </w:p>
    <w:p w:rsidR="00916904" w:rsidRPr="00D34F06" w:rsidRDefault="00916904" w:rsidP="00383704">
      <w:pPr>
        <w:pStyle w:val="ab"/>
        <w:jc w:val="both"/>
        <w:rPr>
          <w:rFonts w:ascii="Times New Roman" w:hAnsi="Times New Roman"/>
          <w:sz w:val="21"/>
          <w:szCs w:val="21"/>
        </w:rPr>
      </w:pPr>
    </w:p>
    <w:p w:rsidR="00226A7B" w:rsidRPr="00D34F06" w:rsidRDefault="00226A7B" w:rsidP="00383704">
      <w:pPr>
        <w:pStyle w:val="ab"/>
        <w:jc w:val="both"/>
        <w:rPr>
          <w:rFonts w:ascii="Times New Roman" w:hAnsi="Times New Roman"/>
          <w:sz w:val="21"/>
          <w:szCs w:val="21"/>
        </w:rPr>
      </w:pPr>
    </w:p>
    <w:sectPr w:rsidR="00226A7B" w:rsidRPr="00D34F06" w:rsidSect="007475E1">
      <w:footerReference w:type="default" r:id="rId9"/>
      <w:pgSz w:w="11906" w:h="16838"/>
      <w:pgMar w:top="308" w:right="851" w:bottom="567" w:left="85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06" w:rsidRDefault="00806806" w:rsidP="00440971">
      <w:pPr>
        <w:spacing w:after="0" w:line="240" w:lineRule="auto"/>
      </w:pPr>
      <w:r>
        <w:separator/>
      </w:r>
    </w:p>
  </w:endnote>
  <w:end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Layout w:type="fixed"/>
      <w:tblLook w:val="00A0" w:firstRow="1" w:lastRow="0" w:firstColumn="1" w:lastColumn="0" w:noHBand="0" w:noVBand="0"/>
    </w:tblPr>
    <w:tblGrid>
      <w:gridCol w:w="1894"/>
      <w:gridCol w:w="1976"/>
      <w:gridCol w:w="1125"/>
      <w:gridCol w:w="284"/>
      <w:gridCol w:w="2225"/>
      <w:gridCol w:w="2844"/>
    </w:tblGrid>
    <w:tr w:rsidR="00806806" w:rsidRPr="00EA2F75" w:rsidTr="001B2092">
      <w:trPr>
        <w:trHeight w:val="1547"/>
      </w:trPr>
      <w:tc>
        <w:tcPr>
          <w:tcW w:w="10348" w:type="dxa"/>
          <w:gridSpan w:val="6"/>
        </w:tcPr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>Увага!</w:t>
          </w: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after="0" w:line="240" w:lineRule="auto"/>
            <w:contextualSpacing/>
            <w:jc w:val="both"/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/>
              <w:bCs/>
              <w:color w:val="000000"/>
              <w:sz w:val="16"/>
              <w:szCs w:val="16"/>
              <w:lang w:val="uk-UA" w:eastAsia="ru-RU"/>
            </w:rPr>
            <w:t xml:space="preserve"> </w:t>
          </w: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Кожен аркуш бюлетеня повинен бути підписаний акціонером (представником акціонера). Вимога не застосовується у випадку засвідчення бюлетеня кваліфікованим електронним підписом акціонера (його представника). Бюлетень може бути заповнений у будь-який спосіб.</w:t>
          </w:r>
        </w:p>
        <w:p w:rsidR="00806806" w:rsidRPr="00806806" w:rsidRDefault="00806806" w:rsidP="001D6B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ind w:firstLine="743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</w:p>
        <w:p w:rsidR="00806806" w:rsidRPr="00806806" w:rsidRDefault="00806806" w:rsidP="00806806">
          <w:pPr>
            <w:widowControl w:val="0"/>
            <w:autoSpaceDE w:val="0"/>
            <w:autoSpaceDN w:val="0"/>
            <w:adjustRightInd w:val="0"/>
            <w:spacing w:before="91" w:after="0" w:line="240" w:lineRule="auto"/>
            <w:contextualSpacing/>
            <w:jc w:val="both"/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    </w:r>
          <w:proofErr w:type="spellStart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проєкту</w:t>
          </w:r>
          <w:proofErr w:type="spellEnd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 рішення, або позначив варіант голосування "за" по кожному із </w:t>
          </w:r>
          <w:proofErr w:type="spellStart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>проєктів</w:t>
          </w:r>
          <w:proofErr w:type="spellEnd"/>
          <w:r w:rsidRPr="00806806">
            <w:rPr>
              <w:rFonts w:ascii="Times New Roman" w:eastAsia="Times New Roman" w:hAnsi="Times New Roman"/>
              <w:bCs/>
              <w:color w:val="000000"/>
              <w:sz w:val="16"/>
              <w:szCs w:val="16"/>
              <w:lang w:val="uk-UA" w:eastAsia="ru-RU"/>
            </w:rPr>
            <w:t xml:space="preserve">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 </w:t>
          </w:r>
        </w:p>
      </w:tc>
    </w:tr>
    <w:tr w:rsidR="00806806" w:rsidRPr="00EA2F75" w:rsidTr="00806806">
      <w:trPr>
        <w:trHeight w:val="47"/>
      </w:trPr>
      <w:tc>
        <w:tcPr>
          <w:tcW w:w="10348" w:type="dxa"/>
          <w:gridSpan w:val="6"/>
          <w:tcBorders>
            <w:bottom w:val="single" w:sz="4" w:space="0" w:color="auto"/>
          </w:tcBorders>
        </w:tcPr>
        <w:p w:rsidR="00806806" w:rsidRPr="00EA2F75" w:rsidRDefault="00806806" w:rsidP="00201973">
          <w:pPr>
            <w:tabs>
              <w:tab w:val="center" w:pos="4819"/>
              <w:tab w:val="left" w:pos="6730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uk-UA" w:eastAsia="ru-RU"/>
            </w:rPr>
          </w:pPr>
        </w:p>
      </w:tc>
    </w:tr>
    <w:tr w:rsidR="00806806" w:rsidRPr="00806806" w:rsidTr="00806806">
      <w:tc>
        <w:tcPr>
          <w:tcW w:w="18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ст. </w:t>
          </w:r>
          <w:r w:rsidR="004D337A"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begin"/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instrText>PAGE   \* MERGEFORMAT</w:instrText>
          </w:r>
          <w:r w:rsidR="004D337A"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separate"/>
          </w:r>
          <w:r w:rsidR="00611CBD">
            <w:rPr>
              <w:rFonts w:ascii="Times New Roman" w:eastAsia="Times New Roman" w:hAnsi="Times New Roman"/>
              <w:noProof/>
              <w:sz w:val="20"/>
              <w:szCs w:val="20"/>
              <w:lang w:val="uk-UA" w:eastAsia="ru-RU"/>
            </w:rPr>
            <w:t>3</w:t>
          </w:r>
          <w:r w:rsidR="004D337A"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fldChar w:fldCharType="end"/>
          </w:r>
        </w:p>
      </w:tc>
      <w:tc>
        <w:tcPr>
          <w:tcW w:w="1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11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22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1004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ab/>
          </w:r>
        </w:p>
      </w:tc>
      <w:tc>
        <w:tcPr>
          <w:tcW w:w="2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/</w:t>
          </w:r>
        </w:p>
      </w:tc>
    </w:tr>
    <w:tr w:rsidR="00806806" w:rsidRPr="00806806" w:rsidTr="00806806">
      <w:tc>
        <w:tcPr>
          <w:tcW w:w="18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31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 xml:space="preserve">Підпис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bCs/>
              <w:color w:val="000000"/>
              <w:sz w:val="20"/>
              <w:szCs w:val="20"/>
              <w:lang w:val="uk-UA" w:eastAsia="ru-RU"/>
            </w:rPr>
            <w:t>(представника акціонера)</w:t>
          </w: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</w:p>
      </w:tc>
      <w:tc>
        <w:tcPr>
          <w:tcW w:w="506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 xml:space="preserve">П.І.Б. акціонера </w:t>
          </w:r>
        </w:p>
        <w:p w:rsidR="00806806" w:rsidRPr="00806806" w:rsidRDefault="00806806" w:rsidP="00201973">
          <w:pPr>
            <w:tabs>
              <w:tab w:val="center" w:pos="4819"/>
              <w:tab w:val="right" w:pos="9639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</w:pPr>
          <w:r w:rsidRPr="00806806">
            <w:rPr>
              <w:rFonts w:ascii="Times New Roman" w:eastAsia="Times New Roman" w:hAnsi="Times New Roman"/>
              <w:sz w:val="20"/>
              <w:szCs w:val="20"/>
              <w:lang w:val="uk-UA" w:eastAsia="ru-RU"/>
            </w:rPr>
            <w:t>(представника акціонера)</w:t>
          </w:r>
        </w:p>
      </w:tc>
    </w:tr>
  </w:tbl>
  <w:p w:rsidR="00806806" w:rsidRPr="00806806" w:rsidRDefault="00806806" w:rsidP="00DB019E">
    <w:pPr>
      <w:pStyle w:val="a8"/>
      <w:jc w:val="center"/>
      <w:rPr>
        <w:sz w:val="20"/>
        <w:szCs w:val="20"/>
      </w:rPr>
    </w:pPr>
    <w:r w:rsidRPr="00806806">
      <w:rPr>
        <w:rFonts w:ascii="Times New Roman" w:hAnsi="Times New Roman"/>
        <w:sz w:val="20"/>
        <w:szCs w:val="20"/>
        <w:lang w:val="uk-UA"/>
      </w:rPr>
      <w:t xml:space="preserve">Сторінка </w:t>
    </w:r>
    <w:r w:rsidR="004D337A"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PAGE</w:instrText>
    </w:r>
    <w:r w:rsidR="004D337A"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611CBD">
      <w:rPr>
        <w:rFonts w:ascii="Times New Roman" w:hAnsi="Times New Roman"/>
        <w:noProof/>
        <w:sz w:val="20"/>
        <w:szCs w:val="20"/>
        <w:lang w:val="uk-UA"/>
      </w:rPr>
      <w:t>3</w:t>
    </w:r>
    <w:r w:rsidR="004D337A" w:rsidRPr="00806806">
      <w:rPr>
        <w:rFonts w:ascii="Times New Roman" w:hAnsi="Times New Roman"/>
        <w:sz w:val="20"/>
        <w:szCs w:val="20"/>
        <w:lang w:val="uk-UA"/>
      </w:rPr>
      <w:fldChar w:fldCharType="end"/>
    </w:r>
    <w:r w:rsidRPr="00806806">
      <w:rPr>
        <w:rFonts w:ascii="Times New Roman" w:hAnsi="Times New Roman"/>
        <w:sz w:val="20"/>
        <w:szCs w:val="20"/>
        <w:lang w:val="uk-UA"/>
      </w:rPr>
      <w:t xml:space="preserve"> з </w:t>
    </w:r>
    <w:r w:rsidR="004D337A" w:rsidRPr="00806806">
      <w:rPr>
        <w:rFonts w:ascii="Times New Roman" w:hAnsi="Times New Roman"/>
        <w:sz w:val="20"/>
        <w:szCs w:val="20"/>
        <w:lang w:val="uk-UA"/>
      </w:rPr>
      <w:fldChar w:fldCharType="begin"/>
    </w:r>
    <w:r w:rsidRPr="00806806">
      <w:rPr>
        <w:rFonts w:ascii="Times New Roman" w:hAnsi="Times New Roman"/>
        <w:sz w:val="20"/>
        <w:szCs w:val="20"/>
        <w:lang w:val="uk-UA"/>
      </w:rPr>
      <w:instrText>NUMPAGES</w:instrText>
    </w:r>
    <w:r w:rsidR="004D337A" w:rsidRPr="00806806">
      <w:rPr>
        <w:rFonts w:ascii="Times New Roman" w:hAnsi="Times New Roman"/>
        <w:sz w:val="20"/>
        <w:szCs w:val="20"/>
        <w:lang w:val="uk-UA"/>
      </w:rPr>
      <w:fldChar w:fldCharType="separate"/>
    </w:r>
    <w:r w:rsidR="00611CBD">
      <w:rPr>
        <w:rFonts w:ascii="Times New Roman" w:hAnsi="Times New Roman"/>
        <w:noProof/>
        <w:sz w:val="20"/>
        <w:szCs w:val="20"/>
        <w:lang w:val="uk-UA"/>
      </w:rPr>
      <w:t>3</w:t>
    </w:r>
    <w:r w:rsidR="004D337A" w:rsidRPr="00806806">
      <w:rPr>
        <w:rFonts w:ascii="Times New Roman" w:hAnsi="Times New Roman"/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06" w:rsidRDefault="00806806" w:rsidP="00440971">
      <w:pPr>
        <w:spacing w:after="0" w:line="240" w:lineRule="auto"/>
      </w:pPr>
      <w:r>
        <w:separator/>
      </w:r>
    </w:p>
  </w:footnote>
  <w:footnote w:type="continuationSeparator" w:id="0">
    <w:p w:rsidR="00806806" w:rsidRDefault="00806806" w:rsidP="00440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633A"/>
    <w:multiLevelType w:val="hybridMultilevel"/>
    <w:tmpl w:val="7FBE1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13407"/>
    <w:multiLevelType w:val="hybridMultilevel"/>
    <w:tmpl w:val="52EECCA8"/>
    <w:lvl w:ilvl="0" w:tplc="F782EB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14EBF"/>
    <w:multiLevelType w:val="hybridMultilevel"/>
    <w:tmpl w:val="83A603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1469F"/>
    <w:multiLevelType w:val="hybridMultilevel"/>
    <w:tmpl w:val="41B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proofState w:spelling="clean" w:grammar="clean"/>
  <w:mailMerge>
    <w:mainDocumentType w:val="formLetters"/>
    <w:linkToQuery/>
    <w:dataType w:val="native"/>
    <w:connectString w:val="Provider=Microsoft.ACE.OLEDB.12.0;User ID=Admin;Data Source=G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АРКСІ 2019_2020$'`"/>
    <w:dataSource r:id="rId1"/>
    <w:viewMergedData/>
    <w:activeRecord w:val="9"/>
    <w:odso>
      <w:udl w:val="Provider=Microsoft.ACE.OLEDB.12.0;User ID=Admin;Data Source=G:\__________ ДИСК копія\_______Збори 2020\____Вихідні Ірина Емітентам\2019 БАЗА ЗБОРИ РОМЕК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АРКСІ 2019_2020$'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посада"/>
        <w:mappedName w:val="Должность"/>
        <w:column w:val="19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type w:val="dbColumn"/>
        <w:name w:val="Електронна пошта"/>
        <w:mappedName w:val="Адрес эл. почты"/>
        <w:column w:val="6"/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61A"/>
    <w:rsid w:val="00016C6C"/>
    <w:rsid w:val="00061F70"/>
    <w:rsid w:val="000740AC"/>
    <w:rsid w:val="00095C68"/>
    <w:rsid w:val="000974E6"/>
    <w:rsid w:val="000A2DC5"/>
    <w:rsid w:val="000C4841"/>
    <w:rsid w:val="000C6834"/>
    <w:rsid w:val="000D3351"/>
    <w:rsid w:val="000D4575"/>
    <w:rsid w:val="000D4D96"/>
    <w:rsid w:val="000D574E"/>
    <w:rsid w:val="000E07D5"/>
    <w:rsid w:val="000E29D4"/>
    <w:rsid w:val="00111CDC"/>
    <w:rsid w:val="0011688E"/>
    <w:rsid w:val="001364B8"/>
    <w:rsid w:val="00137686"/>
    <w:rsid w:val="00155024"/>
    <w:rsid w:val="001678C7"/>
    <w:rsid w:val="00177885"/>
    <w:rsid w:val="00181F5F"/>
    <w:rsid w:val="00197322"/>
    <w:rsid w:val="001B0F54"/>
    <w:rsid w:val="001B1C33"/>
    <w:rsid w:val="001B2092"/>
    <w:rsid w:val="001C1F7C"/>
    <w:rsid w:val="001D671A"/>
    <w:rsid w:val="001D6B06"/>
    <w:rsid w:val="001E5CBA"/>
    <w:rsid w:val="001E77AE"/>
    <w:rsid w:val="001F7143"/>
    <w:rsid w:val="002011BF"/>
    <w:rsid w:val="002013C6"/>
    <w:rsid w:val="00201973"/>
    <w:rsid w:val="00203AE9"/>
    <w:rsid w:val="00206856"/>
    <w:rsid w:val="00211361"/>
    <w:rsid w:val="00225533"/>
    <w:rsid w:val="00226A7B"/>
    <w:rsid w:val="00243812"/>
    <w:rsid w:val="00246631"/>
    <w:rsid w:val="00247A82"/>
    <w:rsid w:val="00250499"/>
    <w:rsid w:val="002643E1"/>
    <w:rsid w:val="00290E09"/>
    <w:rsid w:val="002A0D06"/>
    <w:rsid w:val="002A4D37"/>
    <w:rsid w:val="002B2A7D"/>
    <w:rsid w:val="002C3024"/>
    <w:rsid w:val="002C7640"/>
    <w:rsid w:val="002D412B"/>
    <w:rsid w:val="002F432C"/>
    <w:rsid w:val="002F5743"/>
    <w:rsid w:val="002F62FE"/>
    <w:rsid w:val="00313B50"/>
    <w:rsid w:val="00313B7B"/>
    <w:rsid w:val="00314033"/>
    <w:rsid w:val="0031556E"/>
    <w:rsid w:val="00321668"/>
    <w:rsid w:val="00321A20"/>
    <w:rsid w:val="00323553"/>
    <w:rsid w:val="00342ECB"/>
    <w:rsid w:val="003446DB"/>
    <w:rsid w:val="00345743"/>
    <w:rsid w:val="00346490"/>
    <w:rsid w:val="0035435A"/>
    <w:rsid w:val="00357EC5"/>
    <w:rsid w:val="0036515F"/>
    <w:rsid w:val="00383704"/>
    <w:rsid w:val="00390AE0"/>
    <w:rsid w:val="00390B15"/>
    <w:rsid w:val="00394A59"/>
    <w:rsid w:val="003C5131"/>
    <w:rsid w:val="003E2B5C"/>
    <w:rsid w:val="003E645C"/>
    <w:rsid w:val="004008F5"/>
    <w:rsid w:val="004135A3"/>
    <w:rsid w:val="00426F74"/>
    <w:rsid w:val="00433209"/>
    <w:rsid w:val="00433E20"/>
    <w:rsid w:val="00440971"/>
    <w:rsid w:val="00453489"/>
    <w:rsid w:val="00453790"/>
    <w:rsid w:val="004644E2"/>
    <w:rsid w:val="004760F1"/>
    <w:rsid w:val="004767E5"/>
    <w:rsid w:val="004B7477"/>
    <w:rsid w:val="004B7A1C"/>
    <w:rsid w:val="004C6B33"/>
    <w:rsid w:val="004C7991"/>
    <w:rsid w:val="004D02B0"/>
    <w:rsid w:val="004D337A"/>
    <w:rsid w:val="004E0647"/>
    <w:rsid w:val="004F5EE4"/>
    <w:rsid w:val="005017CA"/>
    <w:rsid w:val="00505F77"/>
    <w:rsid w:val="00512541"/>
    <w:rsid w:val="00513B9C"/>
    <w:rsid w:val="0053399A"/>
    <w:rsid w:val="00565761"/>
    <w:rsid w:val="00571F34"/>
    <w:rsid w:val="005733E4"/>
    <w:rsid w:val="0058713F"/>
    <w:rsid w:val="00587F91"/>
    <w:rsid w:val="005B394D"/>
    <w:rsid w:val="005B6A0C"/>
    <w:rsid w:val="005C1251"/>
    <w:rsid w:val="005C19BE"/>
    <w:rsid w:val="005C7ADC"/>
    <w:rsid w:val="005C7B90"/>
    <w:rsid w:val="005E0693"/>
    <w:rsid w:val="005E5624"/>
    <w:rsid w:val="005E7839"/>
    <w:rsid w:val="006002EF"/>
    <w:rsid w:val="00600432"/>
    <w:rsid w:val="00601FCC"/>
    <w:rsid w:val="00611CBD"/>
    <w:rsid w:val="00624248"/>
    <w:rsid w:val="00627739"/>
    <w:rsid w:val="00635E0C"/>
    <w:rsid w:val="00640818"/>
    <w:rsid w:val="00641F07"/>
    <w:rsid w:val="00643EE3"/>
    <w:rsid w:val="00651434"/>
    <w:rsid w:val="00666B32"/>
    <w:rsid w:val="00672E81"/>
    <w:rsid w:val="00673BEA"/>
    <w:rsid w:val="00696F70"/>
    <w:rsid w:val="00697ED4"/>
    <w:rsid w:val="006A377C"/>
    <w:rsid w:val="006C036A"/>
    <w:rsid w:val="006D178F"/>
    <w:rsid w:val="006D307B"/>
    <w:rsid w:val="006E1812"/>
    <w:rsid w:val="007047E6"/>
    <w:rsid w:val="00705562"/>
    <w:rsid w:val="007107C2"/>
    <w:rsid w:val="00722642"/>
    <w:rsid w:val="0073141C"/>
    <w:rsid w:val="00733D4C"/>
    <w:rsid w:val="00734617"/>
    <w:rsid w:val="00737EA4"/>
    <w:rsid w:val="007475E1"/>
    <w:rsid w:val="007526A0"/>
    <w:rsid w:val="007545DB"/>
    <w:rsid w:val="00755EF8"/>
    <w:rsid w:val="00761432"/>
    <w:rsid w:val="00761A3A"/>
    <w:rsid w:val="00773054"/>
    <w:rsid w:val="007A26D8"/>
    <w:rsid w:val="007A73D7"/>
    <w:rsid w:val="007A786A"/>
    <w:rsid w:val="007B6080"/>
    <w:rsid w:val="007B7932"/>
    <w:rsid w:val="007C0882"/>
    <w:rsid w:val="007C1253"/>
    <w:rsid w:val="007C4A58"/>
    <w:rsid w:val="007C5DD3"/>
    <w:rsid w:val="007D031B"/>
    <w:rsid w:val="007D03CD"/>
    <w:rsid w:val="007D6DC1"/>
    <w:rsid w:val="007E2123"/>
    <w:rsid w:val="007F2E44"/>
    <w:rsid w:val="007F2E4B"/>
    <w:rsid w:val="00801F62"/>
    <w:rsid w:val="00805BCF"/>
    <w:rsid w:val="00805E5B"/>
    <w:rsid w:val="00806806"/>
    <w:rsid w:val="008168D4"/>
    <w:rsid w:val="00835A8F"/>
    <w:rsid w:val="00841994"/>
    <w:rsid w:val="00842152"/>
    <w:rsid w:val="0085110E"/>
    <w:rsid w:val="008719F7"/>
    <w:rsid w:val="0088436A"/>
    <w:rsid w:val="008A54DB"/>
    <w:rsid w:val="008A7A28"/>
    <w:rsid w:val="008B4C09"/>
    <w:rsid w:val="008B6831"/>
    <w:rsid w:val="008D55E0"/>
    <w:rsid w:val="008E3452"/>
    <w:rsid w:val="008F2A30"/>
    <w:rsid w:val="008F4511"/>
    <w:rsid w:val="008F644B"/>
    <w:rsid w:val="008F6CA9"/>
    <w:rsid w:val="009030AB"/>
    <w:rsid w:val="00911CD1"/>
    <w:rsid w:val="00913E02"/>
    <w:rsid w:val="00916904"/>
    <w:rsid w:val="009207BB"/>
    <w:rsid w:val="0092286E"/>
    <w:rsid w:val="0094256B"/>
    <w:rsid w:val="0094289E"/>
    <w:rsid w:val="009435A7"/>
    <w:rsid w:val="00946FC1"/>
    <w:rsid w:val="00951234"/>
    <w:rsid w:val="0096261A"/>
    <w:rsid w:val="009648DC"/>
    <w:rsid w:val="00965FF7"/>
    <w:rsid w:val="009A0B9A"/>
    <w:rsid w:val="009D0381"/>
    <w:rsid w:val="009D13B3"/>
    <w:rsid w:val="009E1F15"/>
    <w:rsid w:val="009F3482"/>
    <w:rsid w:val="009F5581"/>
    <w:rsid w:val="009F5C30"/>
    <w:rsid w:val="00A037DD"/>
    <w:rsid w:val="00A26AEB"/>
    <w:rsid w:val="00A35492"/>
    <w:rsid w:val="00A37B10"/>
    <w:rsid w:val="00A4285F"/>
    <w:rsid w:val="00A56303"/>
    <w:rsid w:val="00A6399C"/>
    <w:rsid w:val="00A7444C"/>
    <w:rsid w:val="00A7640F"/>
    <w:rsid w:val="00A767DF"/>
    <w:rsid w:val="00A84733"/>
    <w:rsid w:val="00A87D03"/>
    <w:rsid w:val="00A915A9"/>
    <w:rsid w:val="00A91971"/>
    <w:rsid w:val="00AA5E89"/>
    <w:rsid w:val="00AC5F12"/>
    <w:rsid w:val="00AE3BBA"/>
    <w:rsid w:val="00AF437E"/>
    <w:rsid w:val="00AF5513"/>
    <w:rsid w:val="00B01132"/>
    <w:rsid w:val="00B16000"/>
    <w:rsid w:val="00B25CE6"/>
    <w:rsid w:val="00B313A3"/>
    <w:rsid w:val="00B57102"/>
    <w:rsid w:val="00B74861"/>
    <w:rsid w:val="00B76040"/>
    <w:rsid w:val="00B76BE9"/>
    <w:rsid w:val="00B87F67"/>
    <w:rsid w:val="00B9309A"/>
    <w:rsid w:val="00BB1EE1"/>
    <w:rsid w:val="00BC35C3"/>
    <w:rsid w:val="00BD1BD9"/>
    <w:rsid w:val="00BD6267"/>
    <w:rsid w:val="00BE3A01"/>
    <w:rsid w:val="00BF7026"/>
    <w:rsid w:val="00C303AF"/>
    <w:rsid w:val="00C375C8"/>
    <w:rsid w:val="00C51B84"/>
    <w:rsid w:val="00C60212"/>
    <w:rsid w:val="00C60E28"/>
    <w:rsid w:val="00C626F4"/>
    <w:rsid w:val="00C6412C"/>
    <w:rsid w:val="00C73392"/>
    <w:rsid w:val="00C73496"/>
    <w:rsid w:val="00C7573E"/>
    <w:rsid w:val="00C77042"/>
    <w:rsid w:val="00C86CEF"/>
    <w:rsid w:val="00C924C2"/>
    <w:rsid w:val="00CB15B9"/>
    <w:rsid w:val="00D16009"/>
    <w:rsid w:val="00D258E3"/>
    <w:rsid w:val="00D325D0"/>
    <w:rsid w:val="00D32D28"/>
    <w:rsid w:val="00D34F06"/>
    <w:rsid w:val="00D53035"/>
    <w:rsid w:val="00D5619B"/>
    <w:rsid w:val="00D631B3"/>
    <w:rsid w:val="00D74448"/>
    <w:rsid w:val="00D766BE"/>
    <w:rsid w:val="00DA2CFA"/>
    <w:rsid w:val="00DB019E"/>
    <w:rsid w:val="00DB030D"/>
    <w:rsid w:val="00DC3115"/>
    <w:rsid w:val="00DC5137"/>
    <w:rsid w:val="00DC7700"/>
    <w:rsid w:val="00DD1943"/>
    <w:rsid w:val="00DD2273"/>
    <w:rsid w:val="00DE54A1"/>
    <w:rsid w:val="00DF63B1"/>
    <w:rsid w:val="00E0111B"/>
    <w:rsid w:val="00E01C80"/>
    <w:rsid w:val="00E04B32"/>
    <w:rsid w:val="00E13B30"/>
    <w:rsid w:val="00E1408E"/>
    <w:rsid w:val="00E265AF"/>
    <w:rsid w:val="00E329FF"/>
    <w:rsid w:val="00E34D33"/>
    <w:rsid w:val="00E4192C"/>
    <w:rsid w:val="00E7798A"/>
    <w:rsid w:val="00E825B8"/>
    <w:rsid w:val="00EA2F75"/>
    <w:rsid w:val="00EA5EB6"/>
    <w:rsid w:val="00EE1789"/>
    <w:rsid w:val="00EF235D"/>
    <w:rsid w:val="00F22482"/>
    <w:rsid w:val="00F25E1A"/>
    <w:rsid w:val="00F64B71"/>
    <w:rsid w:val="00F91AEA"/>
    <w:rsid w:val="00F93899"/>
    <w:rsid w:val="00FC2CE9"/>
    <w:rsid w:val="00FC621A"/>
    <w:rsid w:val="00FD28F6"/>
    <w:rsid w:val="00FE2937"/>
    <w:rsid w:val="00FF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E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A5EB6"/>
    <w:rPr>
      <w:rFonts w:ascii="Tahoma" w:hAnsi="Tahoma" w:cs="Tahoma"/>
      <w:sz w:val="16"/>
      <w:szCs w:val="16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4097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409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40971"/>
    <w:rPr>
      <w:sz w:val="22"/>
      <w:szCs w:val="22"/>
      <w:lang w:eastAsia="en-US"/>
    </w:rPr>
  </w:style>
  <w:style w:type="character" w:styleId="aa">
    <w:name w:val="Strong"/>
    <w:uiPriority w:val="22"/>
    <w:qFormat/>
    <w:rsid w:val="007A73D7"/>
    <w:rPr>
      <w:b/>
      <w:bCs/>
    </w:rPr>
  </w:style>
  <w:style w:type="paragraph" w:styleId="ab">
    <w:name w:val="No Spacing"/>
    <w:uiPriority w:val="1"/>
    <w:qFormat/>
    <w:rsid w:val="00016C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Relationship Id="rId1" Type="http://schemas.openxmlformats.org/officeDocument/2006/relationships/mailMergeSource" Target="file:///G:\__________%20&#1044;&#1048;&#1057;&#1050;%20&#1082;&#1086;&#1087;&#1110;&#1103;\_______&#1047;&#1073;&#1086;&#1088;&#1080;%202020\____&#1042;&#1080;&#1093;&#1110;&#1076;&#1085;&#1110;%20&#1030;&#1088;&#1080;&#1085;&#1072;%20&#1045;&#1084;&#1110;&#1090;&#1077;&#1085;&#1090;&#1072;&#1084;\2019%20&#1041;&#1040;&#1047;&#1040;%20&#1047;&#1041;&#1054;&#1056;&#1048;%20&#1056;&#1054;&#1052;&#1045;&#105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C24A-A9CC-4128-9A52-B302C2AB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Pributok-reestr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4</cp:revision>
  <cp:lastPrinted>2024-04-09T18:40:00Z</cp:lastPrinted>
  <dcterms:created xsi:type="dcterms:W3CDTF">2024-04-16T16:15:00Z</dcterms:created>
  <dcterms:modified xsi:type="dcterms:W3CDTF">2025-04-14T11:58:00Z</dcterms:modified>
</cp:coreProperties>
</file>